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CD0B7" w14:textId="77777777" w:rsidR="00D52518" w:rsidRPr="00675853" w:rsidRDefault="00D52518" w:rsidP="00AE5D1D">
      <w:pPr>
        <w:rPr>
          <w:color w:val="FF0000"/>
        </w:rPr>
      </w:pPr>
      <w:r w:rsidRPr="00675853">
        <w:rPr>
          <w:color w:val="FF0000"/>
        </w:rPr>
        <w:t xml:space="preserve">YOUR LETTER HEAD </w:t>
      </w:r>
    </w:p>
    <w:p w14:paraId="2338E2B8" w14:textId="77777777" w:rsidR="00D52518" w:rsidRPr="00675853" w:rsidRDefault="00D52518" w:rsidP="00AE5D1D">
      <w:pPr>
        <w:rPr>
          <w:color w:val="FF0000"/>
        </w:rPr>
      </w:pPr>
    </w:p>
    <w:p w14:paraId="3883BEA2" w14:textId="74D48CA5" w:rsidR="00AE5D1D" w:rsidRDefault="00CB7546" w:rsidP="00AE5D1D">
      <w:r w:rsidRPr="00675853">
        <w:rPr>
          <w:color w:val="FF0000"/>
        </w:rPr>
        <w:t>DATE</w:t>
      </w:r>
      <w:r w:rsidR="008B3DFE">
        <w:br/>
      </w:r>
    </w:p>
    <w:p w14:paraId="31351F20" w14:textId="77777777" w:rsidR="00AE5D1D" w:rsidRDefault="00AE5D1D" w:rsidP="00AE5D1D"/>
    <w:p w14:paraId="3369378F" w14:textId="77777777" w:rsidR="00675853" w:rsidRPr="0076753E" w:rsidRDefault="00675853" w:rsidP="00675853">
      <w:pPr>
        <w:spacing w:line="22" w:lineRule="atLeast"/>
        <w:rPr>
          <w:rFonts w:eastAsia="ヒラギノ角ゴ Pro W3"/>
          <w:color w:val="000000"/>
          <w:szCs w:val="20"/>
        </w:rPr>
      </w:pPr>
      <w:r w:rsidRPr="0076753E">
        <w:rPr>
          <w:rFonts w:eastAsia="ヒラギノ角ゴ Pro W3"/>
          <w:color w:val="000000"/>
          <w:szCs w:val="20"/>
        </w:rPr>
        <w:t xml:space="preserve">The Honorable </w:t>
      </w:r>
      <w:r w:rsidRPr="003F04F5">
        <w:rPr>
          <w:rFonts w:eastAsia="ヒラギノ角ゴ Pro W3"/>
          <w:color w:val="000000"/>
          <w:szCs w:val="20"/>
        </w:rPr>
        <w:t>Jeffrey Sánchez</w:t>
      </w:r>
    </w:p>
    <w:p w14:paraId="66854A94" w14:textId="77777777" w:rsidR="00675853" w:rsidRPr="0076753E" w:rsidRDefault="00675853" w:rsidP="00675853">
      <w:pPr>
        <w:spacing w:line="22" w:lineRule="atLeast"/>
        <w:rPr>
          <w:rFonts w:eastAsia="ヒラギノ角ゴ Pro W3"/>
          <w:color w:val="000000"/>
          <w:szCs w:val="20"/>
        </w:rPr>
      </w:pPr>
      <w:r>
        <w:rPr>
          <w:rFonts w:eastAsia="ヒラギノ角ゴ Pro W3"/>
          <w:color w:val="000000"/>
          <w:szCs w:val="20"/>
        </w:rPr>
        <w:t>Chair of House Ways and Means Committee</w:t>
      </w:r>
      <w:r>
        <w:rPr>
          <w:rFonts w:eastAsia="ヒラギノ角ゴ Pro W3"/>
          <w:color w:val="000000"/>
          <w:szCs w:val="20"/>
        </w:rPr>
        <w:br/>
      </w:r>
      <w:r w:rsidRPr="0076753E">
        <w:rPr>
          <w:rFonts w:eastAsia="ヒラギノ角ゴ Pro W3"/>
          <w:color w:val="000000"/>
          <w:szCs w:val="20"/>
        </w:rPr>
        <w:t>State House, Room 243</w:t>
      </w:r>
    </w:p>
    <w:p w14:paraId="228B039B" w14:textId="77777777" w:rsidR="00675853" w:rsidRPr="0076753E" w:rsidRDefault="00675853" w:rsidP="00675853">
      <w:pPr>
        <w:spacing w:line="22" w:lineRule="atLeast"/>
        <w:rPr>
          <w:rFonts w:eastAsia="ヒラギノ角ゴ Pro W3"/>
          <w:color w:val="000000"/>
          <w:szCs w:val="20"/>
        </w:rPr>
      </w:pPr>
      <w:r w:rsidRPr="0076753E">
        <w:rPr>
          <w:rFonts w:eastAsia="ヒラギノ角ゴ Pro W3"/>
          <w:color w:val="000000"/>
          <w:szCs w:val="20"/>
        </w:rPr>
        <w:t>Boston, MA 02133</w:t>
      </w:r>
    </w:p>
    <w:p w14:paraId="4038CFEE" w14:textId="77777777" w:rsidR="00AE5D1D" w:rsidRDefault="00AE5D1D" w:rsidP="00AE5D1D"/>
    <w:p w14:paraId="5E8DBFB1" w14:textId="1FD93DFB" w:rsidR="00AE5D1D" w:rsidRDefault="00AE5D1D" w:rsidP="00AE5D1D">
      <w:r>
        <w:t xml:space="preserve">Dear </w:t>
      </w:r>
      <w:r w:rsidR="00675853">
        <w:t xml:space="preserve">Chairman </w:t>
      </w:r>
      <w:r w:rsidR="00675853" w:rsidRPr="003F04F5">
        <w:rPr>
          <w:rFonts w:eastAsia="ヒラギノ角ゴ Pro W3"/>
          <w:color w:val="000000"/>
          <w:szCs w:val="20"/>
        </w:rPr>
        <w:t>Sánchez</w:t>
      </w:r>
      <w:r>
        <w:t>,</w:t>
      </w:r>
    </w:p>
    <w:p w14:paraId="7EFFC828" w14:textId="77777777" w:rsidR="00AE5D1D" w:rsidRDefault="00AE5D1D" w:rsidP="00AE5D1D"/>
    <w:p w14:paraId="627D9653" w14:textId="5007177F" w:rsidR="00675853" w:rsidRPr="00675853" w:rsidRDefault="00675853" w:rsidP="00675853">
      <w:pPr>
        <w:rPr>
          <w:color w:val="FF0000"/>
        </w:rPr>
      </w:pPr>
      <w:r w:rsidRPr="00675853">
        <w:rPr>
          <w:color w:val="FF0000"/>
        </w:rPr>
        <w:t>Include one sentence about your organization and why Housing Court expansion</w:t>
      </w:r>
      <w:r w:rsidR="009237AD">
        <w:rPr>
          <w:color w:val="FF0000"/>
        </w:rPr>
        <w:t xml:space="preserve"> and the Tenancy Preservation Program are</w:t>
      </w:r>
      <w:r w:rsidRPr="00675853">
        <w:rPr>
          <w:color w:val="FF0000"/>
        </w:rPr>
        <w:t xml:space="preserve"> important to you/your area.</w:t>
      </w:r>
    </w:p>
    <w:p w14:paraId="06FCE18C" w14:textId="77777777" w:rsidR="00675853" w:rsidRDefault="00675853" w:rsidP="00AE5D1D"/>
    <w:p w14:paraId="4C6DEDBD" w14:textId="662A049D" w:rsidR="00FE6F55" w:rsidRDefault="00675853" w:rsidP="00AE5D1D">
      <w:r>
        <w:t xml:space="preserve">We </w:t>
      </w:r>
      <w:r w:rsidRPr="00675853">
        <w:t>thank you for supporting the expansion of Housing Court statewide last year in the FY18 budget</w:t>
      </w:r>
      <w:r w:rsidR="004036E7">
        <w:t xml:space="preserve"> and </w:t>
      </w:r>
      <w:r w:rsidR="00AE5D1D">
        <w:t xml:space="preserve">urge </w:t>
      </w:r>
      <w:r>
        <w:t>the House Ways and Means Committee</w:t>
      </w:r>
      <w:r w:rsidR="008B3DFE">
        <w:t xml:space="preserve"> to include in </w:t>
      </w:r>
      <w:r w:rsidR="004036E7">
        <w:t>this year’s</w:t>
      </w:r>
      <w:r w:rsidR="008B3DFE">
        <w:t xml:space="preserve"> FY1</w:t>
      </w:r>
      <w:r w:rsidR="00786BFE">
        <w:t>9</w:t>
      </w:r>
      <w:r w:rsidR="008B3DFE">
        <w:t xml:space="preserve"> </w:t>
      </w:r>
      <w:r w:rsidR="00D52518">
        <w:t>budget</w:t>
      </w:r>
      <w:r w:rsidR="00FE6F55">
        <w:t>:</w:t>
      </w:r>
    </w:p>
    <w:p w14:paraId="15BC5075" w14:textId="77777777" w:rsidR="00FE6F55" w:rsidRDefault="00FE6F55" w:rsidP="00AE5D1D"/>
    <w:p w14:paraId="42BABFEC" w14:textId="2531D1D8" w:rsidR="002C3C7E" w:rsidRDefault="00675853" w:rsidP="002C3C7E">
      <w:pPr>
        <w:pStyle w:val="ListParagraph"/>
        <w:numPr>
          <w:ilvl w:val="0"/>
          <w:numId w:val="13"/>
        </w:numPr>
      </w:pPr>
      <w:r>
        <w:t>A</w:t>
      </w:r>
      <w:r w:rsidR="00786BFE">
        <w:t>n increase of $</w:t>
      </w:r>
      <w:r>
        <w:t>8</w:t>
      </w:r>
      <w:r w:rsidR="00786BFE">
        <w:t xml:space="preserve">00,000 </w:t>
      </w:r>
      <w:r w:rsidR="00FE6F55">
        <w:t xml:space="preserve">- </w:t>
      </w:r>
      <w:r w:rsidR="00786BFE">
        <w:t>for a total of $1</w:t>
      </w:r>
      <w:r>
        <w:t>.3 million</w:t>
      </w:r>
      <w:r w:rsidR="00FE6F55">
        <w:t xml:space="preserve"> </w:t>
      </w:r>
      <w:r w:rsidR="00786BFE">
        <w:t xml:space="preserve">to expand the Tenancy Preservation Program </w:t>
      </w:r>
      <w:r>
        <w:t xml:space="preserve">(TPP) </w:t>
      </w:r>
      <w:r w:rsidR="00786BFE">
        <w:t>to cover the entire state</w:t>
      </w:r>
      <w:r>
        <w:t xml:space="preserve">. TPP </w:t>
      </w:r>
      <w:r w:rsidR="002C3C7E">
        <w:t>is based in Housing Court and</w:t>
      </w:r>
      <w:r>
        <w:t xml:space="preserve"> </w:t>
      </w:r>
      <w:r w:rsidRPr="00675853">
        <w:t>preserv</w:t>
      </w:r>
      <w:r w:rsidR="002C3C7E">
        <w:t>es</w:t>
      </w:r>
      <w:r w:rsidRPr="00675853">
        <w:t xml:space="preserve"> tenancies </w:t>
      </w:r>
      <w:r>
        <w:t xml:space="preserve">of very vulnerable people. </w:t>
      </w:r>
      <w:r w:rsidR="002C3C7E">
        <w:br/>
      </w:r>
    </w:p>
    <w:p w14:paraId="2655584E" w14:textId="2A909761" w:rsidR="002C3C7E" w:rsidRPr="002C3C7E" w:rsidRDefault="002C3C7E" w:rsidP="002C3C7E">
      <w:pPr>
        <w:pStyle w:val="ListParagraph"/>
        <w:numPr>
          <w:ilvl w:val="1"/>
          <w:numId w:val="13"/>
        </w:numPr>
        <w:rPr>
          <w:color w:val="000000" w:themeColor="text1"/>
        </w:rPr>
      </w:pPr>
      <w:r w:rsidRPr="002C3C7E">
        <w:rPr>
          <w:color w:val="000000" w:themeColor="text1"/>
        </w:rPr>
        <w:t>93% of TPP cases closed statewide resulted in homeless</w:t>
      </w:r>
      <w:r w:rsidR="0014181D">
        <w:rPr>
          <w:color w:val="000000" w:themeColor="text1"/>
        </w:rPr>
        <w:t>ness</w:t>
      </w:r>
      <w:bookmarkStart w:id="0" w:name="_GoBack"/>
      <w:bookmarkEnd w:id="0"/>
      <w:r w:rsidRPr="002C3C7E">
        <w:rPr>
          <w:color w:val="000000" w:themeColor="text1"/>
        </w:rPr>
        <w:t xml:space="preserve"> being prevented.</w:t>
      </w:r>
    </w:p>
    <w:p w14:paraId="40EB9600" w14:textId="0E684422" w:rsidR="002C3C7E" w:rsidRPr="002C3C7E" w:rsidRDefault="00D47B20" w:rsidP="002C3C7E">
      <w:pPr>
        <w:pStyle w:val="ListParagraph"/>
        <w:numPr>
          <w:ilvl w:val="1"/>
          <w:numId w:val="13"/>
        </w:numPr>
        <w:rPr>
          <w:color w:val="000000" w:themeColor="text1"/>
        </w:rPr>
      </w:pPr>
      <w:r>
        <w:rPr>
          <w:color w:val="000000" w:themeColor="text1"/>
        </w:rPr>
        <w:t>39</w:t>
      </w:r>
      <w:r w:rsidR="002C3C7E" w:rsidRPr="002C3C7E">
        <w:rPr>
          <w:color w:val="000000" w:themeColor="text1"/>
        </w:rPr>
        <w:t xml:space="preserve">% of households directly assisted </w:t>
      </w:r>
      <w:r w:rsidR="002C3C7E">
        <w:rPr>
          <w:color w:val="000000" w:themeColor="text1"/>
        </w:rPr>
        <w:t xml:space="preserve">by TPP </w:t>
      </w:r>
      <w:r w:rsidR="002C3C7E" w:rsidRPr="002C3C7E">
        <w:rPr>
          <w:color w:val="000000" w:themeColor="text1"/>
        </w:rPr>
        <w:t xml:space="preserve">were families with minor children. </w:t>
      </w:r>
    </w:p>
    <w:p w14:paraId="2E926318" w14:textId="3502FE84" w:rsidR="002C3C7E" w:rsidRPr="002C3C7E" w:rsidRDefault="002C3C7E" w:rsidP="002C3C7E">
      <w:pPr>
        <w:pStyle w:val="ListParagraph"/>
        <w:numPr>
          <w:ilvl w:val="1"/>
          <w:numId w:val="13"/>
        </w:numPr>
      </w:pPr>
      <w:r>
        <w:t>TPP s</w:t>
      </w:r>
      <w:r w:rsidRPr="002C3C7E">
        <w:t xml:space="preserve">aves the state millions of dollars every year by preventing homelessness. </w:t>
      </w:r>
    </w:p>
    <w:p w14:paraId="521CD4DA" w14:textId="77777777" w:rsidR="009237AD" w:rsidRPr="009237AD" w:rsidRDefault="00675853" w:rsidP="002C3C7E">
      <w:pPr>
        <w:pStyle w:val="ListParagraph"/>
        <w:numPr>
          <w:ilvl w:val="1"/>
          <w:numId w:val="13"/>
        </w:numPr>
      </w:pPr>
      <w:r w:rsidRPr="00675853">
        <w:rPr>
          <w:color w:val="FF0000"/>
        </w:rPr>
        <w:t>A</w:t>
      </w:r>
      <w:r>
        <w:rPr>
          <w:color w:val="FF0000"/>
        </w:rPr>
        <w:t>dd any</w:t>
      </w:r>
      <w:r w:rsidRPr="00675853">
        <w:rPr>
          <w:color w:val="FF0000"/>
        </w:rPr>
        <w:t xml:space="preserve"> reasons why you want TPP</w:t>
      </w:r>
      <w:r w:rsidR="009237AD">
        <w:rPr>
          <w:color w:val="FF0000"/>
        </w:rPr>
        <w:t>.</w:t>
      </w:r>
    </w:p>
    <w:p w14:paraId="0038005F" w14:textId="2B397BE6" w:rsidR="00FE6F55" w:rsidRDefault="009237AD" w:rsidP="002C3C7E">
      <w:pPr>
        <w:pStyle w:val="ListParagraph"/>
        <w:numPr>
          <w:ilvl w:val="1"/>
          <w:numId w:val="13"/>
        </w:numPr>
      </w:pPr>
      <w:r>
        <w:rPr>
          <w:color w:val="FF0000"/>
        </w:rPr>
        <w:t>Add an example of a case in your area that TPP provided help or a quote from a local tenant or landlord</w:t>
      </w:r>
      <w:r w:rsidR="00675853">
        <w:rPr>
          <w:color w:val="FF0000"/>
        </w:rPr>
        <w:t>.</w:t>
      </w:r>
      <w:r w:rsidR="00675853" w:rsidRPr="00675853">
        <w:rPr>
          <w:color w:val="FF0000"/>
        </w:rPr>
        <w:br/>
      </w:r>
    </w:p>
    <w:p w14:paraId="390658EC" w14:textId="074D017F" w:rsidR="00AE5D1D" w:rsidRDefault="00675853" w:rsidP="00AE5D1D">
      <w:pPr>
        <w:pStyle w:val="ListParagraph"/>
        <w:numPr>
          <w:ilvl w:val="0"/>
          <w:numId w:val="13"/>
        </w:numPr>
      </w:pPr>
      <w:r>
        <w:t>Full funding for Housing Court expansion in the amount of $2.6 million so that we can bring on the staff and judges to achieve the complete expansion of Housing Court. The Housing Court is now expanding to reach 84 additional cities and towns. To handle the increased case load, full funding is needed.</w:t>
      </w:r>
      <w:r>
        <w:br/>
      </w:r>
    </w:p>
    <w:p w14:paraId="3958A11B" w14:textId="11DE6E3B" w:rsidR="00AE5D1D" w:rsidRDefault="00FE6F55" w:rsidP="008B3DFE">
      <w:r>
        <w:t>As statewide Housing Court is implemented, w</w:t>
      </w:r>
      <w:r w:rsidR="008B3DFE">
        <w:t xml:space="preserve">e join </w:t>
      </w:r>
      <w:r>
        <w:t xml:space="preserve">with </w:t>
      </w:r>
      <w:r w:rsidR="008B3DFE">
        <w:t xml:space="preserve">the </w:t>
      </w:r>
      <w:r w:rsidR="00C95CC3">
        <w:t>over 1</w:t>
      </w:r>
      <w:r w:rsidR="00786BFE">
        <w:t>5</w:t>
      </w:r>
      <w:r w:rsidR="00C95CC3">
        <w:t>0 organizations</w:t>
      </w:r>
      <w:r w:rsidR="008B3DFE">
        <w:t xml:space="preserve"> that are part of the Housing</w:t>
      </w:r>
      <w:r w:rsidR="008501E9">
        <w:t xml:space="preserve"> </w:t>
      </w:r>
      <w:r w:rsidR="008B3DFE">
        <w:t>Court</w:t>
      </w:r>
      <w:r w:rsidR="008501E9">
        <w:t xml:space="preserve"> </w:t>
      </w:r>
      <w:r w:rsidR="008B3DFE">
        <w:t>4</w:t>
      </w:r>
      <w:r w:rsidR="008501E9">
        <w:t xml:space="preserve"> </w:t>
      </w:r>
      <w:r w:rsidR="008B3DFE">
        <w:t xml:space="preserve">All Coalition </w:t>
      </w:r>
      <w:r w:rsidR="00786BFE">
        <w:t xml:space="preserve">to shift our focus and </w:t>
      </w:r>
      <w:r>
        <w:t xml:space="preserve">now </w:t>
      </w:r>
      <w:r w:rsidR="00786BFE">
        <w:t xml:space="preserve">work to make the Housing Court strong. </w:t>
      </w:r>
      <w:r w:rsidR="00675853">
        <w:t>We need your support to do this.</w:t>
      </w:r>
    </w:p>
    <w:p w14:paraId="18294BB9" w14:textId="77777777" w:rsidR="00427BBB" w:rsidRDefault="00427BBB" w:rsidP="00AE5D1D"/>
    <w:p w14:paraId="034AB38E" w14:textId="4FF22977" w:rsidR="00AE5D1D" w:rsidRDefault="00C95CC3" w:rsidP="00AE5D1D">
      <w:r>
        <w:t xml:space="preserve">Thank you. </w:t>
      </w:r>
      <w:r w:rsidR="00AE5D1D">
        <w:t xml:space="preserve"> </w:t>
      </w:r>
    </w:p>
    <w:p w14:paraId="63D6FCAA" w14:textId="77777777" w:rsidR="00AE5D1D" w:rsidRDefault="00AE5D1D" w:rsidP="00AE5D1D"/>
    <w:p w14:paraId="4C4D4A50" w14:textId="7E6D5018" w:rsidR="00AE5D1D" w:rsidRDefault="0001119A" w:rsidP="00AE5D1D">
      <w:r>
        <w:t>Sincerely,</w:t>
      </w:r>
    </w:p>
    <w:p w14:paraId="182D96EB" w14:textId="77777777" w:rsidR="00675853" w:rsidRDefault="00675853" w:rsidP="00AE5D1D"/>
    <w:p w14:paraId="2803834C" w14:textId="29D0D0DB" w:rsidR="00675853" w:rsidRDefault="00675853" w:rsidP="00AE5D1D">
      <w:pPr>
        <w:rPr>
          <w:color w:val="FF0000"/>
        </w:rPr>
      </w:pPr>
      <w:r w:rsidRPr="00675853">
        <w:rPr>
          <w:color w:val="FF0000"/>
        </w:rPr>
        <w:t>Invite others in your area to join you and sign this letter.</w:t>
      </w:r>
    </w:p>
    <w:p w14:paraId="5752E6FE" w14:textId="77777777" w:rsidR="009237AD" w:rsidRDefault="009237AD" w:rsidP="00AE5D1D">
      <w:pPr>
        <w:rPr>
          <w:color w:val="FF0000"/>
        </w:rPr>
      </w:pPr>
    </w:p>
    <w:p w14:paraId="4C28AF9C" w14:textId="73ABA591" w:rsidR="00AE5D1D" w:rsidRPr="009237AD" w:rsidRDefault="009237AD" w:rsidP="00AE5D1D">
      <w:pPr>
        <w:rPr>
          <w:color w:val="FF0000"/>
        </w:rPr>
      </w:pPr>
      <w:r>
        <w:rPr>
          <w:color w:val="FF0000"/>
        </w:rPr>
        <w:t xml:space="preserve">cc: </w:t>
      </w:r>
      <w:proofErr w:type="gramStart"/>
      <w:r>
        <w:rPr>
          <w:color w:val="FF0000"/>
        </w:rPr>
        <w:t>Your</w:t>
      </w:r>
      <w:proofErr w:type="gramEnd"/>
      <w:r>
        <w:rPr>
          <w:color w:val="FF0000"/>
        </w:rPr>
        <w:t xml:space="preserve"> Representative (Find your Rep at </w:t>
      </w:r>
      <w:hyperlink r:id="rId9" w:history="1">
        <w:r w:rsidRPr="009237AD">
          <w:rPr>
            <w:rStyle w:val="Hyperlink"/>
          </w:rPr>
          <w:t>https://malegislature.gov/Search/FindMyLegislator</w:t>
        </w:r>
      </w:hyperlink>
      <w:r>
        <w:rPr>
          <w:color w:val="FF0000"/>
        </w:rPr>
        <w:t>)</w:t>
      </w:r>
    </w:p>
    <w:p w14:paraId="326FE289" w14:textId="75DCF8CE" w:rsidR="00F86BAE" w:rsidRDefault="00F86BAE" w:rsidP="00AE5D1D"/>
    <w:sectPr w:rsidR="00F86BAE" w:rsidSect="009237AD">
      <w:headerReference w:type="first" r:id="rId10"/>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FBA85" w14:textId="77777777" w:rsidR="004036E7" w:rsidRDefault="004036E7">
      <w:r>
        <w:separator/>
      </w:r>
    </w:p>
  </w:endnote>
  <w:endnote w:type="continuationSeparator" w:id="0">
    <w:p w14:paraId="1AD3DE66" w14:textId="77777777" w:rsidR="004036E7" w:rsidRDefault="004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5E77" w14:textId="77777777" w:rsidR="004036E7" w:rsidRDefault="004036E7">
      <w:r>
        <w:separator/>
      </w:r>
    </w:p>
  </w:footnote>
  <w:footnote w:type="continuationSeparator" w:id="0">
    <w:p w14:paraId="413EDEE4" w14:textId="77777777" w:rsidR="004036E7" w:rsidRDefault="00403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22E" w14:textId="6266D5F4" w:rsidR="004036E7" w:rsidRDefault="004036E7">
    <w:pPr>
      <w:pStyle w:val="Header"/>
    </w:pPr>
  </w:p>
  <w:p w14:paraId="787F9AE9" w14:textId="77777777" w:rsidR="004036E7" w:rsidRDefault="004036E7">
    <w:pPr>
      <w:pStyle w:val="Header"/>
    </w:pPr>
  </w:p>
  <w:p w14:paraId="5266D26E" w14:textId="77777777" w:rsidR="004036E7" w:rsidRDefault="004036E7">
    <w:pPr>
      <w:pStyle w:val="Header"/>
    </w:pPr>
  </w:p>
  <w:p w14:paraId="4DA3B47B" w14:textId="77777777" w:rsidR="004036E7" w:rsidRDefault="0040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C1B68"/>
    <w:lvl w:ilvl="0">
      <w:start w:val="1"/>
      <w:numFmt w:val="decimal"/>
      <w:lvlText w:val="%1."/>
      <w:lvlJc w:val="left"/>
      <w:pPr>
        <w:tabs>
          <w:tab w:val="num" w:pos="1800"/>
        </w:tabs>
        <w:ind w:left="1800" w:hanging="360"/>
      </w:pPr>
    </w:lvl>
  </w:abstractNum>
  <w:abstractNum w:abstractNumId="1">
    <w:nsid w:val="FFFFFF7D"/>
    <w:multiLevelType w:val="singleLevel"/>
    <w:tmpl w:val="2602A5BC"/>
    <w:lvl w:ilvl="0">
      <w:start w:val="1"/>
      <w:numFmt w:val="decimal"/>
      <w:lvlText w:val="%1."/>
      <w:lvlJc w:val="left"/>
      <w:pPr>
        <w:tabs>
          <w:tab w:val="num" w:pos="1440"/>
        </w:tabs>
        <w:ind w:left="1440" w:hanging="360"/>
      </w:pPr>
    </w:lvl>
  </w:abstractNum>
  <w:abstractNum w:abstractNumId="2">
    <w:nsid w:val="FFFFFF7E"/>
    <w:multiLevelType w:val="singleLevel"/>
    <w:tmpl w:val="5A281B22"/>
    <w:lvl w:ilvl="0">
      <w:start w:val="1"/>
      <w:numFmt w:val="decimal"/>
      <w:lvlText w:val="%1."/>
      <w:lvlJc w:val="left"/>
      <w:pPr>
        <w:tabs>
          <w:tab w:val="num" w:pos="1080"/>
        </w:tabs>
        <w:ind w:left="1080" w:hanging="360"/>
      </w:pPr>
    </w:lvl>
  </w:abstractNum>
  <w:abstractNum w:abstractNumId="3">
    <w:nsid w:val="FFFFFF7F"/>
    <w:multiLevelType w:val="singleLevel"/>
    <w:tmpl w:val="C8642E52"/>
    <w:lvl w:ilvl="0">
      <w:start w:val="1"/>
      <w:numFmt w:val="decimal"/>
      <w:lvlText w:val="%1."/>
      <w:lvlJc w:val="left"/>
      <w:pPr>
        <w:tabs>
          <w:tab w:val="num" w:pos="720"/>
        </w:tabs>
        <w:ind w:left="720" w:hanging="360"/>
      </w:pPr>
    </w:lvl>
  </w:abstractNum>
  <w:abstractNum w:abstractNumId="4">
    <w:nsid w:val="FFFFFF80"/>
    <w:multiLevelType w:val="singleLevel"/>
    <w:tmpl w:val="F5A8B0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AE80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20E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B8AF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64C270"/>
    <w:lvl w:ilvl="0">
      <w:start w:val="1"/>
      <w:numFmt w:val="decimal"/>
      <w:lvlText w:val="%1."/>
      <w:lvlJc w:val="left"/>
      <w:pPr>
        <w:tabs>
          <w:tab w:val="num" w:pos="360"/>
        </w:tabs>
        <w:ind w:left="360" w:hanging="360"/>
      </w:pPr>
    </w:lvl>
  </w:abstractNum>
  <w:abstractNum w:abstractNumId="9">
    <w:nsid w:val="FFFFFF89"/>
    <w:multiLevelType w:val="singleLevel"/>
    <w:tmpl w:val="41A6E318"/>
    <w:lvl w:ilvl="0">
      <w:start w:val="1"/>
      <w:numFmt w:val="bullet"/>
      <w:lvlText w:val=""/>
      <w:lvlJc w:val="left"/>
      <w:pPr>
        <w:tabs>
          <w:tab w:val="num" w:pos="360"/>
        </w:tabs>
        <w:ind w:left="360" w:hanging="360"/>
      </w:pPr>
      <w:rPr>
        <w:rFonts w:ascii="Symbol" w:hAnsi="Symbol" w:hint="default"/>
      </w:rPr>
    </w:lvl>
  </w:abstractNum>
  <w:abstractNum w:abstractNumId="10">
    <w:nsid w:val="674219F1"/>
    <w:multiLevelType w:val="hybridMultilevel"/>
    <w:tmpl w:val="D30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227EC"/>
    <w:multiLevelType w:val="hybridMultilevel"/>
    <w:tmpl w:val="65F6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A7848"/>
    <w:multiLevelType w:val="hybridMultilevel"/>
    <w:tmpl w:val="FD6CC756"/>
    <w:lvl w:ilvl="0" w:tplc="E1BC69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1D"/>
    <w:rsid w:val="0001119A"/>
    <w:rsid w:val="00031253"/>
    <w:rsid w:val="0014181D"/>
    <w:rsid w:val="0018766D"/>
    <w:rsid w:val="002C3C7E"/>
    <w:rsid w:val="00311447"/>
    <w:rsid w:val="004036E7"/>
    <w:rsid w:val="00427BBB"/>
    <w:rsid w:val="004905C9"/>
    <w:rsid w:val="005B777B"/>
    <w:rsid w:val="005C25B4"/>
    <w:rsid w:val="00662729"/>
    <w:rsid w:val="00663116"/>
    <w:rsid w:val="00675853"/>
    <w:rsid w:val="00685A07"/>
    <w:rsid w:val="0078670E"/>
    <w:rsid w:val="00786BFE"/>
    <w:rsid w:val="007D0FA2"/>
    <w:rsid w:val="00824C4B"/>
    <w:rsid w:val="00830DD4"/>
    <w:rsid w:val="008501E9"/>
    <w:rsid w:val="008B3DFE"/>
    <w:rsid w:val="009237AD"/>
    <w:rsid w:val="00963397"/>
    <w:rsid w:val="009C7890"/>
    <w:rsid w:val="00AE5D1D"/>
    <w:rsid w:val="00AF629A"/>
    <w:rsid w:val="00C95CC3"/>
    <w:rsid w:val="00CB7546"/>
    <w:rsid w:val="00CF4FAF"/>
    <w:rsid w:val="00D47B20"/>
    <w:rsid w:val="00D52518"/>
    <w:rsid w:val="00EA381A"/>
    <w:rsid w:val="00F86BAE"/>
    <w:rsid w:val="00FB3A3E"/>
    <w:rsid w:val="00FE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29F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paragraph" w:styleId="ListParagraph">
    <w:name w:val="List Paragraph"/>
    <w:basedOn w:val="Normal"/>
    <w:uiPriority w:val="34"/>
    <w:qFormat/>
    <w:rsid w:val="00427BBB"/>
    <w:pPr>
      <w:ind w:left="720"/>
      <w:contextualSpacing/>
    </w:pPr>
  </w:style>
  <w:style w:type="character" w:styleId="Hyperlink">
    <w:name w:val="Hyperlink"/>
    <w:basedOn w:val="DefaultParagraphFont"/>
    <w:rsid w:val="00923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BAE"/>
    <w:pPr>
      <w:tabs>
        <w:tab w:val="center" w:pos="4320"/>
        <w:tab w:val="right" w:pos="8640"/>
      </w:tabs>
    </w:pPr>
  </w:style>
  <w:style w:type="paragraph" w:styleId="Footer">
    <w:name w:val="footer"/>
    <w:basedOn w:val="Normal"/>
    <w:rsid w:val="00F86BAE"/>
    <w:pPr>
      <w:tabs>
        <w:tab w:val="center" w:pos="4320"/>
        <w:tab w:val="right" w:pos="8640"/>
      </w:tabs>
    </w:pPr>
  </w:style>
  <w:style w:type="paragraph" w:styleId="ListParagraph">
    <w:name w:val="List Paragraph"/>
    <w:basedOn w:val="Normal"/>
    <w:uiPriority w:val="34"/>
    <w:qFormat/>
    <w:rsid w:val="00427BBB"/>
    <w:pPr>
      <w:ind w:left="720"/>
      <w:contextualSpacing/>
    </w:pPr>
  </w:style>
  <w:style w:type="character" w:styleId="Hyperlink">
    <w:name w:val="Hyperlink"/>
    <w:basedOn w:val="DefaultParagraphFont"/>
    <w:rsid w:val="00923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legislature.gov/Search/FindMyLegisla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MLRI%20Templates\MLRI-Let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A887-8C1F-4BCC-934C-1F7D8481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MLRI-Lett.dotm</Template>
  <TotalTime>39</TotalTime>
  <Pages>1</Pages>
  <Words>302</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MLRI Staff</cp:lastModifiedBy>
  <cp:revision>7</cp:revision>
  <cp:lastPrinted>2018-02-23T15:20:00Z</cp:lastPrinted>
  <dcterms:created xsi:type="dcterms:W3CDTF">2018-02-21T17:11:00Z</dcterms:created>
  <dcterms:modified xsi:type="dcterms:W3CDTF">2018-02-23T15:23:00Z</dcterms:modified>
</cp:coreProperties>
</file>